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F4E35" w14:textId="11021A66" w:rsidR="006667B5" w:rsidRDefault="00BE3512" w:rsidP="006667B5">
      <w:pPr>
        <w:rPr>
          <w:rFonts w:ascii="Arial" w:hAnsi="Arial" w:cs="Arial"/>
          <w:sz w:val="24"/>
          <w:szCs w:val="24"/>
        </w:rPr>
      </w:pPr>
      <w:r>
        <w:rPr>
          <w:rFonts w:ascii="Arial" w:hAnsi="Arial" w:cs="Arial"/>
          <w:sz w:val="24"/>
          <w:szCs w:val="24"/>
        </w:rPr>
        <w:t>South Africa</w:t>
      </w:r>
      <w:r w:rsidR="00647EAA">
        <w:rPr>
          <w:rFonts w:ascii="Arial" w:hAnsi="Arial" w:cs="Arial"/>
          <w:sz w:val="24"/>
          <w:szCs w:val="24"/>
        </w:rPr>
        <w:t>n</w:t>
      </w:r>
      <w:r w:rsidR="006667B5">
        <w:rPr>
          <w:rFonts w:ascii="Arial" w:hAnsi="Arial" w:cs="Arial"/>
          <w:sz w:val="24"/>
          <w:szCs w:val="24"/>
        </w:rPr>
        <w:t xml:space="preserve"> VISUALLY IMPAIRED PEOPLE’S ASSOCIATION’S </w:t>
      </w:r>
      <w:r w:rsidR="00647EAA">
        <w:rPr>
          <w:rFonts w:ascii="Arial" w:hAnsi="Arial" w:cs="Arial"/>
          <w:sz w:val="24"/>
          <w:szCs w:val="24"/>
        </w:rPr>
        <w:t xml:space="preserve">(SAVIPA) </w:t>
      </w:r>
      <w:r w:rsidR="006667B5">
        <w:rPr>
          <w:rFonts w:ascii="Arial" w:hAnsi="Arial" w:cs="Arial"/>
          <w:sz w:val="24"/>
          <w:szCs w:val="24"/>
        </w:rPr>
        <w:t xml:space="preserve">PROFILE </w:t>
      </w:r>
    </w:p>
    <w:p w14:paraId="71F83A91" w14:textId="675A8729" w:rsidR="006667B5" w:rsidRDefault="006667B5" w:rsidP="006667B5">
      <w:pPr>
        <w:rPr>
          <w:rFonts w:ascii="Arial" w:hAnsi="Arial" w:cs="Arial"/>
          <w:sz w:val="24"/>
          <w:szCs w:val="24"/>
        </w:rPr>
      </w:pPr>
      <w:r>
        <w:rPr>
          <w:rFonts w:ascii="Arial" w:hAnsi="Arial" w:cs="Arial"/>
          <w:sz w:val="24"/>
          <w:szCs w:val="24"/>
        </w:rPr>
        <w:t xml:space="preserve">Name of the organisation: </w:t>
      </w:r>
      <w:r w:rsidR="00647EAA">
        <w:rPr>
          <w:rFonts w:ascii="Arial" w:hAnsi="Arial" w:cs="Arial"/>
          <w:sz w:val="24"/>
          <w:szCs w:val="24"/>
        </w:rPr>
        <w:t xml:space="preserve">South African </w:t>
      </w:r>
      <w:r>
        <w:rPr>
          <w:rFonts w:ascii="Arial" w:hAnsi="Arial" w:cs="Arial"/>
          <w:sz w:val="24"/>
          <w:szCs w:val="24"/>
        </w:rPr>
        <w:t xml:space="preserve">Visually Impaired People’s Association </w:t>
      </w:r>
    </w:p>
    <w:p w14:paraId="5AEBBB7E" w14:textId="77777777" w:rsidR="006667B5" w:rsidRDefault="006667B5" w:rsidP="006667B5">
      <w:pPr>
        <w:rPr>
          <w:rFonts w:ascii="Arial" w:hAnsi="Arial" w:cs="Arial"/>
          <w:sz w:val="24"/>
          <w:szCs w:val="24"/>
        </w:rPr>
      </w:pPr>
      <w:r>
        <w:rPr>
          <w:rFonts w:ascii="Arial" w:hAnsi="Arial" w:cs="Arial"/>
          <w:sz w:val="24"/>
          <w:szCs w:val="24"/>
        </w:rPr>
        <w:t xml:space="preserve">Registration: NPO No: 022-604- NPO &amp;   </w:t>
      </w:r>
      <w:r>
        <w:rPr>
          <w:rFonts w:ascii="Arial" w:hAnsi="Arial" w:cs="Arial"/>
          <w:sz w:val="24"/>
          <w:szCs w:val="24"/>
        </w:rPr>
        <w:tab/>
        <w:t xml:space="preserve">PBO No: 930000047 </w:t>
      </w:r>
    </w:p>
    <w:p w14:paraId="2084C37E" w14:textId="77777777" w:rsidR="006667B5" w:rsidRDefault="006667B5" w:rsidP="006667B5">
      <w:pPr>
        <w:rPr>
          <w:rFonts w:ascii="Arial" w:hAnsi="Arial" w:cs="Arial"/>
          <w:sz w:val="24"/>
          <w:szCs w:val="24"/>
        </w:rPr>
      </w:pPr>
      <w:r>
        <w:rPr>
          <w:rFonts w:ascii="Arial" w:hAnsi="Arial" w:cs="Arial"/>
          <w:sz w:val="24"/>
          <w:szCs w:val="24"/>
        </w:rPr>
        <w:t xml:space="preserve">Contact details </w:t>
      </w:r>
    </w:p>
    <w:p w14:paraId="204C6FC6" w14:textId="77777777" w:rsidR="006667B5" w:rsidRDefault="006667B5" w:rsidP="006667B5">
      <w:pPr>
        <w:rPr>
          <w:rFonts w:ascii="Arial" w:hAnsi="Arial" w:cs="Arial"/>
          <w:sz w:val="24"/>
          <w:szCs w:val="24"/>
        </w:rPr>
      </w:pPr>
      <w:r>
        <w:rPr>
          <w:rFonts w:ascii="Arial" w:hAnsi="Arial" w:cs="Arial"/>
          <w:sz w:val="24"/>
          <w:szCs w:val="24"/>
        </w:rPr>
        <w:t xml:space="preserve">Address: P.O. Box 2909, Pietermaritzburg, 3200 </w:t>
      </w:r>
    </w:p>
    <w:p w14:paraId="2F68BED8" w14:textId="77777777" w:rsidR="006667B5" w:rsidRDefault="006667B5" w:rsidP="006667B5">
      <w:pPr>
        <w:rPr>
          <w:rFonts w:ascii="Arial" w:hAnsi="Arial" w:cs="Arial"/>
          <w:sz w:val="24"/>
          <w:szCs w:val="24"/>
        </w:rPr>
      </w:pPr>
      <w:r>
        <w:rPr>
          <w:rFonts w:ascii="Arial" w:hAnsi="Arial" w:cs="Arial"/>
          <w:sz w:val="24"/>
          <w:szCs w:val="24"/>
        </w:rPr>
        <w:t xml:space="preserve">Physical address: Magaye KwaZulu/Natal, KwaDindi    </w:t>
      </w:r>
    </w:p>
    <w:p w14:paraId="606E3BFC" w14:textId="77777777" w:rsidR="006667B5" w:rsidRDefault="006667B5" w:rsidP="006667B5">
      <w:pPr>
        <w:rPr>
          <w:rFonts w:ascii="Arial" w:hAnsi="Arial" w:cs="Arial"/>
          <w:sz w:val="24"/>
          <w:szCs w:val="24"/>
        </w:rPr>
      </w:pPr>
      <w:r>
        <w:rPr>
          <w:rFonts w:ascii="Arial" w:hAnsi="Arial" w:cs="Arial"/>
          <w:sz w:val="24"/>
          <w:szCs w:val="24"/>
        </w:rPr>
        <w:t xml:space="preserve">Taylors halt, Pietermaritzburg </w:t>
      </w:r>
    </w:p>
    <w:p w14:paraId="00001262" w14:textId="77777777" w:rsidR="006667B5" w:rsidRDefault="006667B5" w:rsidP="006667B5">
      <w:pPr>
        <w:rPr>
          <w:rFonts w:ascii="Arial" w:hAnsi="Arial" w:cs="Arial"/>
          <w:sz w:val="24"/>
          <w:szCs w:val="24"/>
        </w:rPr>
      </w:pPr>
      <w:r>
        <w:rPr>
          <w:rFonts w:ascii="Arial" w:hAnsi="Arial" w:cs="Arial"/>
          <w:sz w:val="24"/>
          <w:szCs w:val="24"/>
        </w:rPr>
        <w:t>GPS: (29˚42' 20" S 30˚ 11' 15" E)</w:t>
      </w:r>
    </w:p>
    <w:p w14:paraId="1DCDF94B" w14:textId="77777777" w:rsidR="006667B5" w:rsidRDefault="006667B5" w:rsidP="006667B5">
      <w:pPr>
        <w:rPr>
          <w:rFonts w:ascii="Arial" w:hAnsi="Arial" w:cs="Arial"/>
          <w:sz w:val="24"/>
          <w:szCs w:val="24"/>
        </w:rPr>
      </w:pPr>
      <w:r>
        <w:rPr>
          <w:rFonts w:ascii="Arial" w:hAnsi="Arial" w:cs="Arial"/>
          <w:sz w:val="24"/>
          <w:szCs w:val="24"/>
        </w:rPr>
        <w:t>Cell: 076 549 5848</w:t>
      </w:r>
    </w:p>
    <w:p w14:paraId="01E174DD" w14:textId="77777777" w:rsidR="006667B5" w:rsidRDefault="006667B5" w:rsidP="006667B5">
      <w:pPr>
        <w:rPr>
          <w:rFonts w:ascii="Arial" w:hAnsi="Arial" w:cs="Arial"/>
          <w:sz w:val="24"/>
          <w:szCs w:val="24"/>
        </w:rPr>
      </w:pPr>
      <w:r>
        <w:rPr>
          <w:rFonts w:ascii="Arial" w:hAnsi="Arial" w:cs="Arial"/>
          <w:sz w:val="24"/>
          <w:szCs w:val="24"/>
        </w:rPr>
        <w:t xml:space="preserve">E-mail: magayecentre@gmail.com </w:t>
      </w:r>
    </w:p>
    <w:p w14:paraId="414CEF8B" w14:textId="77777777" w:rsidR="006667B5" w:rsidRDefault="006667B5" w:rsidP="006667B5">
      <w:pPr>
        <w:rPr>
          <w:rFonts w:ascii="Arial" w:hAnsi="Arial" w:cs="Arial"/>
          <w:sz w:val="24"/>
          <w:szCs w:val="24"/>
        </w:rPr>
      </w:pPr>
    </w:p>
    <w:p w14:paraId="3F8E7640" w14:textId="77777777" w:rsidR="006667B5" w:rsidRDefault="006667B5" w:rsidP="006667B5">
      <w:pPr>
        <w:rPr>
          <w:rFonts w:ascii="Arial" w:hAnsi="Arial" w:cs="Arial"/>
          <w:sz w:val="24"/>
          <w:szCs w:val="24"/>
        </w:rPr>
      </w:pPr>
      <w:r>
        <w:rPr>
          <w:rFonts w:ascii="Arial" w:hAnsi="Arial" w:cs="Arial"/>
          <w:sz w:val="24"/>
          <w:szCs w:val="24"/>
        </w:rPr>
        <w:t xml:space="preserve">BRIEF DESCRIPTION OF THE ORGANISATION </w:t>
      </w:r>
    </w:p>
    <w:p w14:paraId="575B3C0E" w14:textId="6B5FE48A" w:rsidR="006667B5" w:rsidRDefault="00BE3512" w:rsidP="006667B5">
      <w:pPr>
        <w:rPr>
          <w:rFonts w:ascii="Arial" w:hAnsi="Arial" w:cs="Arial"/>
          <w:sz w:val="24"/>
          <w:szCs w:val="24"/>
        </w:rPr>
      </w:pPr>
      <w:r>
        <w:rPr>
          <w:rFonts w:ascii="Arial" w:hAnsi="Arial" w:cs="Arial"/>
          <w:sz w:val="24"/>
          <w:szCs w:val="24"/>
        </w:rPr>
        <w:t>South Africa</w:t>
      </w:r>
      <w:r w:rsidR="00234C02">
        <w:rPr>
          <w:rFonts w:ascii="Arial" w:hAnsi="Arial" w:cs="Arial"/>
          <w:sz w:val="24"/>
          <w:szCs w:val="24"/>
        </w:rPr>
        <w:t>n</w:t>
      </w:r>
      <w:r w:rsidR="006667B5">
        <w:rPr>
          <w:rFonts w:ascii="Arial" w:hAnsi="Arial" w:cs="Arial"/>
          <w:sz w:val="24"/>
          <w:szCs w:val="24"/>
        </w:rPr>
        <w:t xml:space="preserve"> Visually Impaired People’s Association </w:t>
      </w:r>
      <w:r w:rsidR="00647EAA">
        <w:rPr>
          <w:rFonts w:ascii="Arial" w:hAnsi="Arial" w:cs="Arial"/>
          <w:sz w:val="24"/>
          <w:szCs w:val="24"/>
        </w:rPr>
        <w:t xml:space="preserve">previously known as the Magaye Visually Impaired People’s Association </w:t>
      </w:r>
      <w:r w:rsidR="006667B5">
        <w:rPr>
          <w:rFonts w:ascii="Arial" w:hAnsi="Arial" w:cs="Arial"/>
          <w:sz w:val="24"/>
          <w:szCs w:val="24"/>
        </w:rPr>
        <w:t xml:space="preserve">was founded in February 2002, and being </w:t>
      </w:r>
      <w:proofErr w:type="gramStart"/>
      <w:r w:rsidR="006667B5">
        <w:rPr>
          <w:rFonts w:ascii="Arial" w:hAnsi="Arial" w:cs="Arial"/>
          <w:sz w:val="24"/>
          <w:szCs w:val="24"/>
        </w:rPr>
        <w:t>legitimately  registered</w:t>
      </w:r>
      <w:proofErr w:type="gramEnd"/>
      <w:r w:rsidR="006667B5">
        <w:rPr>
          <w:rFonts w:ascii="Arial" w:hAnsi="Arial" w:cs="Arial"/>
          <w:sz w:val="24"/>
          <w:szCs w:val="24"/>
        </w:rPr>
        <w:t xml:space="preserve"> November 2022 as the Non-Profit Organization(NPO). This organization was design and developed by a visually impaired woman, Ms. Bawinile Zungu who collaborated with some persons with disabilities to address various needs of marginalized blind and partially sighted people in rural KwaZulu-Natal</w:t>
      </w:r>
      <w:r w:rsidR="00A15FEB">
        <w:rPr>
          <w:rFonts w:ascii="Arial" w:hAnsi="Arial" w:cs="Arial"/>
          <w:sz w:val="24"/>
          <w:szCs w:val="24"/>
        </w:rPr>
        <w:t xml:space="preserve">. The main objectives of this organization is to </w:t>
      </w:r>
      <w:r w:rsidR="00234C02">
        <w:t>empower</w:t>
      </w:r>
      <w:r w:rsidR="00A15FEB">
        <w:t xml:space="preserve"> blind and partially sighted people in education, politics and socio-economic independence. </w:t>
      </w:r>
      <w:r w:rsidR="006667B5">
        <w:rPr>
          <w:rFonts w:ascii="Arial" w:hAnsi="Arial" w:cs="Arial"/>
          <w:sz w:val="24"/>
          <w:szCs w:val="24"/>
        </w:rPr>
        <w:t xml:space="preserve"> In realizing t</w:t>
      </w:r>
      <w:r w:rsidR="00A15FEB">
        <w:rPr>
          <w:rFonts w:ascii="Arial" w:hAnsi="Arial" w:cs="Arial"/>
          <w:sz w:val="24"/>
          <w:szCs w:val="24"/>
        </w:rPr>
        <w:t xml:space="preserve">he </w:t>
      </w:r>
      <w:r w:rsidR="006667B5">
        <w:rPr>
          <w:rFonts w:ascii="Arial" w:hAnsi="Arial" w:cs="Arial"/>
          <w:sz w:val="24"/>
          <w:szCs w:val="24"/>
        </w:rPr>
        <w:t>nee</w:t>
      </w:r>
      <w:r w:rsidR="00A15FEB">
        <w:rPr>
          <w:rFonts w:ascii="Arial" w:hAnsi="Arial" w:cs="Arial"/>
          <w:sz w:val="24"/>
          <w:szCs w:val="24"/>
        </w:rPr>
        <w:t>ds o</w:t>
      </w:r>
      <w:r w:rsidR="00FB23B4">
        <w:rPr>
          <w:rFonts w:ascii="Arial" w:hAnsi="Arial" w:cs="Arial"/>
          <w:sz w:val="24"/>
          <w:szCs w:val="24"/>
        </w:rPr>
        <w:t>f creating change in the</w:t>
      </w:r>
      <w:r w:rsidR="005C08EF">
        <w:rPr>
          <w:rFonts w:ascii="Arial" w:hAnsi="Arial" w:cs="Arial"/>
          <w:sz w:val="24"/>
          <w:szCs w:val="24"/>
        </w:rPr>
        <w:t xml:space="preserve"> civic space </w:t>
      </w:r>
      <w:r w:rsidR="00A15FEB">
        <w:rPr>
          <w:rFonts w:ascii="Arial" w:hAnsi="Arial" w:cs="Arial"/>
          <w:sz w:val="24"/>
          <w:szCs w:val="24"/>
        </w:rPr>
        <w:t>the</w:t>
      </w:r>
      <w:r w:rsidR="006667B5">
        <w:rPr>
          <w:rFonts w:ascii="Arial" w:hAnsi="Arial" w:cs="Arial"/>
          <w:sz w:val="24"/>
          <w:szCs w:val="24"/>
        </w:rPr>
        <w:t xml:space="preserve"> organisation resolved to initiat</w:t>
      </w:r>
      <w:r w:rsidR="00DF3830">
        <w:rPr>
          <w:rFonts w:ascii="Arial" w:hAnsi="Arial" w:cs="Arial"/>
          <w:sz w:val="24"/>
          <w:szCs w:val="24"/>
        </w:rPr>
        <w:t>e autonomous organization.</w:t>
      </w:r>
    </w:p>
    <w:p w14:paraId="621BD7E0" w14:textId="77777777" w:rsidR="006667B5" w:rsidRDefault="006667B5" w:rsidP="006667B5">
      <w:pPr>
        <w:rPr>
          <w:rFonts w:ascii="Arial" w:hAnsi="Arial" w:cs="Arial"/>
          <w:sz w:val="24"/>
          <w:szCs w:val="24"/>
        </w:rPr>
      </w:pPr>
      <w:r>
        <w:rPr>
          <w:rFonts w:ascii="Arial" w:hAnsi="Arial" w:cs="Arial"/>
          <w:sz w:val="24"/>
          <w:szCs w:val="24"/>
        </w:rPr>
        <w:t>Vision statement:</w:t>
      </w:r>
    </w:p>
    <w:p w14:paraId="613590B4" w14:textId="0EF637D6" w:rsidR="006667B5" w:rsidRPr="00791E23" w:rsidRDefault="006667B5" w:rsidP="00791E23">
      <w:pPr>
        <w:ind w:left="360"/>
      </w:pPr>
      <w:r>
        <w:rPr>
          <w:rFonts w:ascii="Arial" w:hAnsi="Arial" w:cs="Arial"/>
          <w:sz w:val="24"/>
          <w:szCs w:val="24"/>
        </w:rPr>
        <w:t>In working towards the full independence and the equalization of opportunities for persons with visual impairment, the</w:t>
      </w:r>
      <w:r w:rsidR="00436F7E">
        <w:rPr>
          <w:rFonts w:ascii="Arial" w:hAnsi="Arial" w:cs="Arial"/>
          <w:sz w:val="24"/>
          <w:szCs w:val="24"/>
        </w:rPr>
        <w:t xml:space="preserve"> South Africa</w:t>
      </w:r>
      <w:r w:rsidR="00234C02">
        <w:rPr>
          <w:rFonts w:ascii="Arial" w:hAnsi="Arial" w:cs="Arial"/>
          <w:sz w:val="24"/>
          <w:szCs w:val="24"/>
        </w:rPr>
        <w:t>n</w:t>
      </w:r>
      <w:r>
        <w:rPr>
          <w:rFonts w:ascii="Arial" w:hAnsi="Arial" w:cs="Arial"/>
          <w:sz w:val="24"/>
          <w:szCs w:val="24"/>
        </w:rPr>
        <w:t xml:space="preserve"> Visually Impaired People’s Association, provides disability education and awareness, rehabilitation and literacy services, arts and economic empowerment programmes to persons with visual impairment in a coordinated, integrated, sustainable and socio-developmental manner, using rights-based models. The </w:t>
      </w:r>
      <w:r w:rsidR="00234C02">
        <w:rPr>
          <w:rFonts w:ascii="Arial" w:hAnsi="Arial" w:cs="Arial"/>
          <w:sz w:val="24"/>
          <w:szCs w:val="24"/>
        </w:rPr>
        <w:t xml:space="preserve">organisation </w:t>
      </w:r>
      <w:r>
        <w:rPr>
          <w:rFonts w:ascii="Arial" w:hAnsi="Arial" w:cs="Arial"/>
          <w:sz w:val="24"/>
          <w:szCs w:val="24"/>
        </w:rPr>
        <w:t xml:space="preserve">empowers and capacitates blind and partially sighted people with independent and life skills, adult basic education (ABE) and economic skills, and raises disability awareness to both disabled people and in society. We are committed to self-reliance and to improving the quality of life of persons with visual impairment.         </w:t>
      </w:r>
    </w:p>
    <w:p w14:paraId="5EFD2B8C" w14:textId="77777777" w:rsidR="006667B5" w:rsidRDefault="006667B5" w:rsidP="006667B5">
      <w:pPr>
        <w:rPr>
          <w:rFonts w:ascii="Arial" w:hAnsi="Arial" w:cs="Arial"/>
          <w:sz w:val="24"/>
          <w:szCs w:val="24"/>
        </w:rPr>
      </w:pPr>
    </w:p>
    <w:p w14:paraId="317C71C0" w14:textId="77777777" w:rsidR="006667B5" w:rsidRDefault="006667B5" w:rsidP="006667B5">
      <w:pPr>
        <w:rPr>
          <w:rFonts w:ascii="Arial" w:hAnsi="Arial" w:cs="Arial"/>
          <w:sz w:val="24"/>
          <w:szCs w:val="24"/>
        </w:rPr>
      </w:pPr>
      <w:r>
        <w:rPr>
          <w:rFonts w:ascii="Arial" w:hAnsi="Arial" w:cs="Arial"/>
          <w:sz w:val="24"/>
          <w:szCs w:val="24"/>
        </w:rPr>
        <w:t>Mission statement:</w:t>
      </w:r>
    </w:p>
    <w:p w14:paraId="0E24AF11" w14:textId="16C8B415" w:rsidR="006667B5" w:rsidRDefault="00436F7E" w:rsidP="006667B5">
      <w:pPr>
        <w:rPr>
          <w:rFonts w:ascii="Arial" w:hAnsi="Arial" w:cs="Arial"/>
          <w:sz w:val="24"/>
          <w:szCs w:val="24"/>
        </w:rPr>
      </w:pPr>
      <w:r>
        <w:rPr>
          <w:rFonts w:ascii="Arial" w:hAnsi="Arial" w:cs="Arial"/>
          <w:sz w:val="24"/>
          <w:szCs w:val="24"/>
        </w:rPr>
        <w:t>South Africa</w:t>
      </w:r>
      <w:r w:rsidR="00234C02">
        <w:rPr>
          <w:rFonts w:ascii="Arial" w:hAnsi="Arial" w:cs="Arial"/>
          <w:sz w:val="24"/>
          <w:szCs w:val="24"/>
        </w:rPr>
        <w:t>n</w:t>
      </w:r>
      <w:r w:rsidR="006667B5">
        <w:rPr>
          <w:rFonts w:ascii="Arial" w:hAnsi="Arial" w:cs="Arial"/>
          <w:sz w:val="24"/>
          <w:szCs w:val="24"/>
        </w:rPr>
        <w:t xml:space="preserve"> Visually Impaired People’s Association is formed by group of blind and partially sighted activists, who come together to improve and upgrade the community </w:t>
      </w:r>
      <w:r w:rsidR="006667B5">
        <w:rPr>
          <w:rFonts w:ascii="Arial" w:hAnsi="Arial" w:cs="Arial"/>
          <w:sz w:val="24"/>
          <w:szCs w:val="24"/>
        </w:rPr>
        <w:lastRenderedPageBreak/>
        <w:t xml:space="preserve">of blind and partially sighted people in both urban and rural through community-based rehabilitation and empowerment in areas of education, HIV/AIDS awareness, self-acceptance and independent living. </w:t>
      </w:r>
    </w:p>
    <w:p w14:paraId="305CCA43" w14:textId="77777777" w:rsidR="006667B5" w:rsidRDefault="006667B5" w:rsidP="006667B5">
      <w:pPr>
        <w:rPr>
          <w:rFonts w:ascii="Arial" w:hAnsi="Arial" w:cs="Arial"/>
          <w:sz w:val="24"/>
          <w:szCs w:val="24"/>
        </w:rPr>
      </w:pPr>
      <w:r>
        <w:rPr>
          <w:rFonts w:ascii="Arial" w:hAnsi="Arial" w:cs="Arial"/>
          <w:sz w:val="24"/>
          <w:szCs w:val="24"/>
        </w:rPr>
        <w:t>Goal</w:t>
      </w:r>
    </w:p>
    <w:p w14:paraId="72C830D2" w14:textId="77777777" w:rsidR="006667B5" w:rsidRDefault="006667B5" w:rsidP="006667B5">
      <w:pPr>
        <w:rPr>
          <w:rFonts w:ascii="Arial" w:hAnsi="Arial" w:cs="Arial"/>
          <w:sz w:val="24"/>
          <w:szCs w:val="24"/>
        </w:rPr>
      </w:pPr>
      <w:r>
        <w:rPr>
          <w:rFonts w:ascii="Arial" w:hAnsi="Arial" w:cs="Arial"/>
          <w:sz w:val="24"/>
          <w:szCs w:val="24"/>
        </w:rPr>
        <w:t>Our goal is to deliver high impact, cost effective, &amp; disability competent capacity building programs to KwaZulu-Natal people.</w:t>
      </w:r>
    </w:p>
    <w:p w14:paraId="0505E93F" w14:textId="77777777" w:rsidR="006667B5" w:rsidRDefault="006667B5" w:rsidP="006667B5">
      <w:pPr>
        <w:rPr>
          <w:rFonts w:ascii="Arial" w:hAnsi="Arial" w:cs="Arial"/>
          <w:sz w:val="24"/>
          <w:szCs w:val="24"/>
        </w:rPr>
      </w:pPr>
      <w:r>
        <w:rPr>
          <w:rFonts w:ascii="Arial" w:hAnsi="Arial" w:cs="Arial"/>
          <w:sz w:val="24"/>
          <w:szCs w:val="24"/>
        </w:rPr>
        <w:t>Specific objectives</w:t>
      </w:r>
    </w:p>
    <w:p w14:paraId="4ED1BA3A" w14:textId="77777777" w:rsidR="006667B5" w:rsidRDefault="006667B5" w:rsidP="006667B5">
      <w:pPr>
        <w:rPr>
          <w:rFonts w:ascii="Arial" w:hAnsi="Arial" w:cs="Arial"/>
          <w:sz w:val="24"/>
          <w:szCs w:val="24"/>
        </w:rPr>
      </w:pPr>
      <w:r>
        <w:rPr>
          <w:rFonts w:ascii="Arial" w:hAnsi="Arial" w:cs="Arial"/>
          <w:sz w:val="24"/>
          <w:szCs w:val="24"/>
        </w:rPr>
        <w:t>■ To raise awareness, understanding and knowledge on blindness and disability to the KZN people in general.</w:t>
      </w:r>
      <w:r>
        <w:rPr>
          <w:rFonts w:ascii="Arial" w:hAnsi="Arial" w:cs="Arial"/>
          <w:sz w:val="24"/>
          <w:szCs w:val="24"/>
        </w:rPr>
        <w:tab/>
      </w:r>
    </w:p>
    <w:p w14:paraId="5EE22094" w14:textId="1621FBD9" w:rsidR="006667B5" w:rsidRDefault="006667B5" w:rsidP="006667B5">
      <w:pPr>
        <w:rPr>
          <w:rFonts w:ascii="Arial" w:hAnsi="Arial" w:cs="Arial"/>
          <w:sz w:val="24"/>
          <w:szCs w:val="24"/>
        </w:rPr>
      </w:pPr>
      <w:r>
        <w:rPr>
          <w:rFonts w:ascii="Arial" w:hAnsi="Arial" w:cs="Arial"/>
          <w:sz w:val="24"/>
          <w:szCs w:val="24"/>
        </w:rPr>
        <w:t>■ To provide a basic education, adult education and training, vocational education and training for the disadvantage visually impaired adolescents, youth and adults in order to make them literate and empowered.</w:t>
      </w:r>
    </w:p>
    <w:p w14:paraId="2408C1FB" w14:textId="77777777" w:rsidR="006667B5" w:rsidRDefault="006667B5" w:rsidP="006667B5">
      <w:pPr>
        <w:rPr>
          <w:rFonts w:ascii="Arial" w:hAnsi="Arial" w:cs="Arial"/>
          <w:sz w:val="24"/>
          <w:szCs w:val="24"/>
        </w:rPr>
      </w:pPr>
      <w:r>
        <w:rPr>
          <w:rFonts w:ascii="Arial" w:hAnsi="Arial" w:cs="Arial"/>
          <w:sz w:val="24"/>
          <w:szCs w:val="24"/>
        </w:rPr>
        <w:t>■ To eliminate gender inequalities in primary and secondary education by achieving equality in education, with ensuring blind and partially sighted girl’s full and equal access to basic education of good quality.</w:t>
      </w:r>
    </w:p>
    <w:p w14:paraId="7F068974" w14:textId="77777777" w:rsidR="006667B5" w:rsidRDefault="006667B5" w:rsidP="006667B5">
      <w:pPr>
        <w:rPr>
          <w:rFonts w:ascii="Arial" w:hAnsi="Arial" w:cs="Arial"/>
          <w:sz w:val="24"/>
          <w:szCs w:val="24"/>
        </w:rPr>
      </w:pPr>
      <w:r>
        <w:rPr>
          <w:rFonts w:ascii="Arial" w:hAnsi="Arial" w:cs="Arial"/>
          <w:sz w:val="24"/>
          <w:szCs w:val="24"/>
        </w:rPr>
        <w:t>■ To improve the living condition for people with visual impairment.</w:t>
      </w:r>
    </w:p>
    <w:p w14:paraId="38D42E16" w14:textId="77777777" w:rsidR="006667B5" w:rsidRDefault="006667B5" w:rsidP="006667B5">
      <w:pPr>
        <w:rPr>
          <w:rFonts w:ascii="Arial" w:hAnsi="Arial" w:cs="Arial"/>
          <w:sz w:val="24"/>
          <w:szCs w:val="24"/>
        </w:rPr>
      </w:pPr>
      <w:r>
        <w:rPr>
          <w:rFonts w:ascii="Arial" w:hAnsi="Arial" w:cs="Arial"/>
          <w:sz w:val="24"/>
          <w:szCs w:val="24"/>
        </w:rPr>
        <w:t xml:space="preserve">■ To make campaigns of low vision screening and disability mainstreaming.  </w:t>
      </w:r>
    </w:p>
    <w:p w14:paraId="7A4C9177" w14:textId="77777777" w:rsidR="00436F7E" w:rsidRDefault="006667B5" w:rsidP="006667B5">
      <w:pPr>
        <w:rPr>
          <w:rFonts w:ascii="Arial" w:hAnsi="Arial" w:cs="Arial"/>
          <w:sz w:val="24"/>
          <w:szCs w:val="24"/>
        </w:rPr>
      </w:pPr>
      <w:r>
        <w:rPr>
          <w:rFonts w:ascii="Arial" w:hAnsi="Arial" w:cs="Arial"/>
          <w:sz w:val="24"/>
          <w:szCs w:val="24"/>
        </w:rPr>
        <w:t>Organizational values.</w:t>
      </w:r>
    </w:p>
    <w:p w14:paraId="6CDF82FF" w14:textId="30C77AA4" w:rsidR="006667B5" w:rsidRDefault="00436F7E" w:rsidP="006667B5">
      <w:pPr>
        <w:rPr>
          <w:rFonts w:ascii="Arial" w:hAnsi="Arial" w:cs="Arial"/>
          <w:sz w:val="24"/>
          <w:szCs w:val="24"/>
        </w:rPr>
      </w:pPr>
      <w:r>
        <w:rPr>
          <w:rFonts w:ascii="Arial" w:hAnsi="Arial" w:cs="Arial"/>
          <w:sz w:val="24"/>
          <w:szCs w:val="24"/>
        </w:rPr>
        <w:t>South Africa</w:t>
      </w:r>
      <w:r w:rsidR="00234C02">
        <w:rPr>
          <w:rFonts w:ascii="Arial" w:hAnsi="Arial" w:cs="Arial"/>
          <w:sz w:val="24"/>
          <w:szCs w:val="24"/>
        </w:rPr>
        <w:t>n</w:t>
      </w:r>
      <w:r w:rsidR="006667B5">
        <w:rPr>
          <w:rFonts w:ascii="Arial" w:hAnsi="Arial" w:cs="Arial"/>
          <w:sz w:val="24"/>
          <w:szCs w:val="24"/>
        </w:rPr>
        <w:t xml:space="preserve"> Visually Impaired People’s Association is committed to</w:t>
      </w:r>
    </w:p>
    <w:p w14:paraId="55B15C75" w14:textId="77777777" w:rsidR="006667B5" w:rsidRDefault="006667B5" w:rsidP="006667B5">
      <w:pPr>
        <w:rPr>
          <w:rFonts w:ascii="Arial" w:hAnsi="Arial" w:cs="Arial"/>
          <w:sz w:val="24"/>
          <w:szCs w:val="24"/>
        </w:rPr>
      </w:pPr>
      <w:r>
        <w:rPr>
          <w:rFonts w:ascii="Arial" w:hAnsi="Arial" w:cs="Arial"/>
          <w:sz w:val="24"/>
          <w:szCs w:val="24"/>
        </w:rPr>
        <w:t>■ Working with efficiency and long-term sustainability</w:t>
      </w:r>
    </w:p>
    <w:p w14:paraId="1034DD08" w14:textId="77777777" w:rsidR="006667B5" w:rsidRDefault="006667B5" w:rsidP="006667B5">
      <w:pPr>
        <w:rPr>
          <w:rFonts w:ascii="Arial" w:hAnsi="Arial" w:cs="Arial"/>
          <w:sz w:val="24"/>
          <w:szCs w:val="24"/>
        </w:rPr>
      </w:pPr>
      <w:r>
        <w:rPr>
          <w:rFonts w:ascii="Arial" w:hAnsi="Arial" w:cs="Arial"/>
          <w:sz w:val="24"/>
          <w:szCs w:val="24"/>
        </w:rPr>
        <w:t>■ Valuing the principle of social justice, and empowerment of blind and partially sighted youth, women, and children.</w:t>
      </w:r>
    </w:p>
    <w:p w14:paraId="57103E4B" w14:textId="77777777" w:rsidR="006667B5" w:rsidRDefault="006667B5" w:rsidP="006667B5">
      <w:pPr>
        <w:rPr>
          <w:rFonts w:ascii="Arial" w:hAnsi="Arial" w:cs="Arial"/>
          <w:sz w:val="24"/>
          <w:szCs w:val="24"/>
        </w:rPr>
      </w:pPr>
      <w:r>
        <w:rPr>
          <w:rFonts w:ascii="Arial" w:hAnsi="Arial" w:cs="Arial"/>
          <w:sz w:val="24"/>
          <w:szCs w:val="24"/>
        </w:rPr>
        <w:t>■ Believe in the power of committed blind and partially sighted individuals and organization who want to contribute to a sustainable development.</w:t>
      </w:r>
    </w:p>
    <w:p w14:paraId="00DA3939" w14:textId="77777777" w:rsidR="009A67FE" w:rsidRDefault="009A67FE" w:rsidP="006667B5">
      <w:pPr>
        <w:rPr>
          <w:rFonts w:ascii="Arial" w:hAnsi="Arial" w:cs="Arial"/>
          <w:sz w:val="24"/>
          <w:szCs w:val="24"/>
        </w:rPr>
      </w:pPr>
    </w:p>
    <w:p w14:paraId="25329A8A" w14:textId="5C588E98" w:rsidR="006667B5" w:rsidRDefault="00791E23" w:rsidP="00966155">
      <w:pPr>
        <w:rPr>
          <w:rFonts w:ascii="Arial" w:hAnsi="Arial" w:cs="Arial"/>
          <w:sz w:val="24"/>
          <w:szCs w:val="24"/>
        </w:rPr>
      </w:pPr>
      <w:r>
        <w:rPr>
          <w:rFonts w:ascii="Arial" w:hAnsi="Arial" w:cs="Arial"/>
          <w:sz w:val="24"/>
          <w:szCs w:val="24"/>
        </w:rPr>
        <w:t>Programme Service</w:t>
      </w:r>
      <w:r w:rsidR="009A67FE">
        <w:rPr>
          <w:rFonts w:ascii="Arial" w:hAnsi="Arial" w:cs="Arial"/>
          <w:sz w:val="24"/>
          <w:szCs w:val="24"/>
        </w:rPr>
        <w:t xml:space="preserve"> update</w:t>
      </w:r>
      <w:r>
        <w:rPr>
          <w:rFonts w:ascii="Arial" w:hAnsi="Arial" w:cs="Arial"/>
          <w:sz w:val="24"/>
          <w:szCs w:val="24"/>
        </w:rPr>
        <w:t>:</w:t>
      </w:r>
      <w:r w:rsidR="006667B5">
        <w:rPr>
          <w:rFonts w:ascii="Arial" w:hAnsi="Arial" w:cs="Arial"/>
          <w:sz w:val="24"/>
          <w:szCs w:val="24"/>
        </w:rPr>
        <w:t xml:space="preserve"> </w:t>
      </w:r>
    </w:p>
    <w:p w14:paraId="5B89E1C8" w14:textId="1914A9C0" w:rsidR="00FB0FB6" w:rsidRDefault="0020757F" w:rsidP="00966155">
      <w:pPr>
        <w:rPr>
          <w:rFonts w:ascii="Arial" w:hAnsi="Arial" w:cs="Arial"/>
          <w:sz w:val="24"/>
          <w:szCs w:val="24"/>
        </w:rPr>
      </w:pPr>
      <w:r>
        <w:rPr>
          <w:rFonts w:ascii="Arial" w:hAnsi="Arial" w:cs="Arial"/>
          <w:sz w:val="24"/>
          <w:szCs w:val="24"/>
        </w:rPr>
        <w:t>The organization started in 2002 by Mrs Mdunyelw</w:t>
      </w:r>
      <w:r w:rsidR="004B7FB0">
        <w:rPr>
          <w:rFonts w:ascii="Arial" w:hAnsi="Arial" w:cs="Arial"/>
          <w:sz w:val="24"/>
          <w:szCs w:val="24"/>
        </w:rPr>
        <w:t xml:space="preserve">a in collaboration with other potential women </w:t>
      </w:r>
      <w:r w:rsidR="00234C02">
        <w:rPr>
          <w:rFonts w:ascii="Arial" w:hAnsi="Arial" w:cs="Arial"/>
          <w:sz w:val="24"/>
          <w:szCs w:val="24"/>
        </w:rPr>
        <w:t xml:space="preserve">who wanted to do </w:t>
      </w:r>
      <w:r w:rsidR="004B7FB0">
        <w:rPr>
          <w:rFonts w:ascii="Arial" w:hAnsi="Arial" w:cs="Arial"/>
          <w:sz w:val="24"/>
          <w:szCs w:val="24"/>
        </w:rPr>
        <w:t>sewin</w:t>
      </w:r>
      <w:r w:rsidR="00FB0FB6">
        <w:rPr>
          <w:rFonts w:ascii="Arial" w:hAnsi="Arial" w:cs="Arial"/>
          <w:sz w:val="24"/>
          <w:szCs w:val="24"/>
        </w:rPr>
        <w:t xml:space="preserve">g. </w:t>
      </w:r>
    </w:p>
    <w:p w14:paraId="4980988E" w14:textId="77777777" w:rsidR="00FB0FB6" w:rsidRDefault="00FB0FB6" w:rsidP="00966155">
      <w:pPr>
        <w:rPr>
          <w:rFonts w:ascii="Arial" w:hAnsi="Arial" w:cs="Arial"/>
          <w:sz w:val="24"/>
          <w:szCs w:val="24"/>
        </w:rPr>
      </w:pPr>
      <w:r>
        <w:rPr>
          <w:rFonts w:ascii="Arial" w:hAnsi="Arial" w:cs="Arial"/>
          <w:sz w:val="24"/>
          <w:szCs w:val="24"/>
        </w:rPr>
        <w:t xml:space="preserve">The organization initially implement institution based rehabilitation, and community based rehabilitation. </w:t>
      </w:r>
    </w:p>
    <w:p w14:paraId="17ADB7A9" w14:textId="5C3AEF4D" w:rsidR="00CF6841" w:rsidRDefault="00FB0FB6" w:rsidP="00966155">
      <w:pPr>
        <w:rPr>
          <w:rFonts w:ascii="Arial" w:hAnsi="Arial" w:cs="Arial"/>
          <w:sz w:val="24"/>
          <w:szCs w:val="24"/>
        </w:rPr>
      </w:pPr>
      <w:r>
        <w:rPr>
          <w:rFonts w:ascii="Arial" w:hAnsi="Arial" w:cs="Arial"/>
          <w:sz w:val="24"/>
          <w:szCs w:val="24"/>
        </w:rPr>
        <w:t xml:space="preserve">There was a dramatic increase of the beneficial who received service </w:t>
      </w:r>
      <w:r w:rsidR="00CF6841">
        <w:rPr>
          <w:rFonts w:ascii="Arial" w:hAnsi="Arial" w:cs="Arial"/>
          <w:sz w:val="24"/>
          <w:szCs w:val="24"/>
        </w:rPr>
        <w:t>in</w:t>
      </w:r>
      <w:r>
        <w:rPr>
          <w:rFonts w:ascii="Arial" w:hAnsi="Arial" w:cs="Arial"/>
          <w:sz w:val="24"/>
          <w:szCs w:val="24"/>
        </w:rPr>
        <w:t xml:space="preserve"> the premises of organization</w:t>
      </w:r>
      <w:r w:rsidR="00CF6841">
        <w:rPr>
          <w:rFonts w:ascii="Arial" w:hAnsi="Arial" w:cs="Arial"/>
          <w:sz w:val="24"/>
          <w:szCs w:val="24"/>
        </w:rPr>
        <w:t xml:space="preserve">. </w:t>
      </w:r>
    </w:p>
    <w:p w14:paraId="4E54E4D5" w14:textId="2E2AA7A8" w:rsidR="00CF6841" w:rsidRDefault="00CF6841" w:rsidP="00966155">
      <w:r>
        <w:rPr>
          <w:rFonts w:ascii="Arial" w:hAnsi="Arial" w:cs="Arial"/>
          <w:sz w:val="24"/>
          <w:szCs w:val="24"/>
        </w:rPr>
        <w:t>In 2012,</w:t>
      </w:r>
      <w:r w:rsidRPr="00CF6841">
        <w:t xml:space="preserve"> </w:t>
      </w:r>
      <w:r>
        <w:t xml:space="preserve">the </w:t>
      </w:r>
      <w:proofErr w:type="gramStart"/>
      <w:r>
        <w:t>organisation  enrolled</w:t>
      </w:r>
      <w:proofErr w:type="gramEnd"/>
      <w:r>
        <w:t xml:space="preserve"> 72 beneficiaries for an institutionalised rehabilitation and 151 beneficiaries who received a community based rehabilitation. The organisation provided </w:t>
      </w:r>
      <w:proofErr w:type="gramStart"/>
      <w:r>
        <w:t>the  services</w:t>
      </w:r>
      <w:proofErr w:type="gramEnd"/>
      <w:r>
        <w:t xml:space="preserve"> to the </w:t>
      </w:r>
      <w:r w:rsidR="003E17F4">
        <w:t>total</w:t>
      </w:r>
      <w:r>
        <w:t xml:space="preserve"> number of 223 beneficiaries </w:t>
      </w:r>
      <w:r w:rsidR="00234C02">
        <w:t xml:space="preserve">who </w:t>
      </w:r>
      <w:r>
        <w:t>received services from the organisation.</w:t>
      </w:r>
    </w:p>
    <w:p w14:paraId="55D0440C" w14:textId="5FC7E8CB" w:rsidR="004B7FB0" w:rsidRPr="003E17F4" w:rsidRDefault="00CF6841" w:rsidP="005778FF">
      <w:r>
        <w:lastRenderedPageBreak/>
        <w:t>In 2022,</w:t>
      </w:r>
      <w:r w:rsidR="005778FF" w:rsidRPr="005778FF">
        <w:t xml:space="preserve"> </w:t>
      </w:r>
      <w:r w:rsidR="005778FF">
        <w:t xml:space="preserve">the organisation provided an institutionalised based rehabilitation to 36 and </w:t>
      </w:r>
      <w:r w:rsidR="00814451">
        <w:t xml:space="preserve">55 beneficiaries in </w:t>
      </w:r>
      <w:r w:rsidR="005778FF">
        <w:t>community based rehabilitation. The organisation provided services to the total number of 91 benefic</w:t>
      </w:r>
      <w:r w:rsidR="00814451">
        <w:t>iaries. The number of beneficiaries</w:t>
      </w:r>
      <w:r w:rsidR="005778FF">
        <w:t xml:space="preserve"> had decrease because of COVID-19. </w:t>
      </w:r>
      <w:r w:rsidR="003E17F4">
        <w:t xml:space="preserve">Currently organisation </w:t>
      </w:r>
      <w:r w:rsidR="00FA7990">
        <w:t>provided</w:t>
      </w:r>
      <w:r w:rsidR="00FA7990" w:rsidRPr="00FA7990">
        <w:t xml:space="preserve"> </w:t>
      </w:r>
      <w:r w:rsidR="00FA7990">
        <w:t>an institutionalised based rehabilitation to 38 beneficiaries and community based rehabilitation to 52 beneficiaries. Thus, the organisation provided services to the total number of 90 beneficiaries.</w:t>
      </w:r>
    </w:p>
    <w:p w14:paraId="576F911E" w14:textId="77777777" w:rsidR="0020757F" w:rsidRDefault="0020757F" w:rsidP="00966155">
      <w:pPr>
        <w:rPr>
          <w:rFonts w:ascii="Arial" w:hAnsi="Arial" w:cs="Arial"/>
          <w:sz w:val="24"/>
          <w:szCs w:val="24"/>
        </w:rPr>
      </w:pPr>
    </w:p>
    <w:p w14:paraId="05461466" w14:textId="1D798A8F" w:rsidR="006667B5" w:rsidRDefault="005778FF" w:rsidP="006667B5">
      <w:pPr>
        <w:rPr>
          <w:rFonts w:ascii="Arial" w:hAnsi="Arial" w:cs="Arial"/>
          <w:sz w:val="24"/>
          <w:szCs w:val="24"/>
        </w:rPr>
      </w:pPr>
      <w:r>
        <w:rPr>
          <w:rFonts w:ascii="Arial" w:hAnsi="Arial" w:cs="Arial"/>
          <w:sz w:val="24"/>
          <w:szCs w:val="24"/>
        </w:rPr>
        <w:t xml:space="preserve">The Current </w:t>
      </w:r>
      <w:r w:rsidR="006667B5">
        <w:rPr>
          <w:rFonts w:ascii="Arial" w:hAnsi="Arial" w:cs="Arial"/>
          <w:sz w:val="24"/>
          <w:szCs w:val="24"/>
        </w:rPr>
        <w:t xml:space="preserve">PROGRAMMES AND ACTIVITIES OF THE ORGANISATION: </w:t>
      </w:r>
    </w:p>
    <w:p w14:paraId="6C8941A7" w14:textId="77777777" w:rsidR="006667B5" w:rsidRDefault="006667B5" w:rsidP="006667B5">
      <w:pPr>
        <w:rPr>
          <w:rFonts w:ascii="Arial" w:hAnsi="Arial" w:cs="Arial"/>
          <w:sz w:val="24"/>
          <w:szCs w:val="24"/>
        </w:rPr>
      </w:pPr>
      <w:r>
        <w:rPr>
          <w:rFonts w:ascii="Arial" w:hAnsi="Arial" w:cs="Arial"/>
          <w:sz w:val="24"/>
          <w:szCs w:val="24"/>
        </w:rPr>
        <w:t>INDEPENDENT TRAVEL (Go Where You Want or Need to Go)</w:t>
      </w:r>
    </w:p>
    <w:p w14:paraId="68A89123" w14:textId="06B1A136" w:rsidR="006667B5" w:rsidRDefault="006667B5" w:rsidP="006667B5">
      <w:pPr>
        <w:rPr>
          <w:rFonts w:ascii="Arial" w:hAnsi="Arial" w:cs="Arial"/>
          <w:sz w:val="24"/>
          <w:szCs w:val="24"/>
        </w:rPr>
      </w:pPr>
      <w:r>
        <w:rPr>
          <w:rFonts w:ascii="Arial" w:hAnsi="Arial" w:cs="Arial"/>
          <w:sz w:val="24"/>
          <w:szCs w:val="24"/>
        </w:rPr>
        <w:t xml:space="preserve">Trained </w:t>
      </w:r>
      <w:r w:rsidR="00793E54">
        <w:rPr>
          <w:rFonts w:ascii="Arial" w:hAnsi="Arial" w:cs="Arial"/>
          <w:sz w:val="24"/>
          <w:szCs w:val="24"/>
        </w:rPr>
        <w:t xml:space="preserve">Orientation and Mobility Assistants </w:t>
      </w:r>
      <w:r>
        <w:rPr>
          <w:rFonts w:ascii="Arial" w:hAnsi="Arial" w:cs="Arial"/>
          <w:sz w:val="24"/>
          <w:szCs w:val="24"/>
        </w:rPr>
        <w:t xml:space="preserve">and Orientation and Mobility Practitioners assist beneficiaries/clients to learn the skills and techniques of safe and independent indoor and outdoor travel, including maintaining orientation, navigation across a variety of terrains, planning trips and use of various modes of public transportation.  Training Facilitators take advantage of the variety of transportation options and interesting destinations available in the </w:t>
      </w:r>
      <w:proofErr w:type="spellStart"/>
      <w:r>
        <w:rPr>
          <w:rFonts w:ascii="Arial" w:hAnsi="Arial" w:cs="Arial"/>
          <w:sz w:val="24"/>
          <w:szCs w:val="24"/>
        </w:rPr>
        <w:t>Msunduzi</w:t>
      </w:r>
      <w:proofErr w:type="spellEnd"/>
      <w:r>
        <w:rPr>
          <w:rFonts w:ascii="Arial" w:hAnsi="Arial" w:cs="Arial"/>
          <w:sz w:val="24"/>
          <w:szCs w:val="24"/>
        </w:rPr>
        <w:t xml:space="preserve"> municipality Area, using lessons to "normalize" independent travel by beneficiaries.  Field trips are offered.  </w:t>
      </w:r>
    </w:p>
    <w:p w14:paraId="25D4D418" w14:textId="44ED221E" w:rsidR="006667B5" w:rsidRDefault="006667B5" w:rsidP="006667B5">
      <w:pPr>
        <w:rPr>
          <w:rFonts w:ascii="Arial" w:hAnsi="Arial" w:cs="Arial"/>
          <w:sz w:val="24"/>
          <w:szCs w:val="24"/>
        </w:rPr>
      </w:pPr>
      <w:r>
        <w:rPr>
          <w:rFonts w:ascii="Arial" w:hAnsi="Arial" w:cs="Arial"/>
          <w:sz w:val="24"/>
          <w:szCs w:val="24"/>
        </w:rPr>
        <w:t xml:space="preserve">Beneficiaries/clients engage in a training programme that will teach them everything from good functional cane technique through full independent travel.  Teaching starts with daily one-on-one instruction, with beneficiaries/clients gradually becoming more independent in keeping with their developing skills.  Utilizing the long cane, they are taught established and effective techniques to recognize curbs, locate and manage stairs and interpret environmental cues.  They learn to use regular modes of transportation, such as buses, trains, taxis, and airplanes, and to efficiently and appropriately articulate their needs to drivers and companions.  Beneficiaries/clients learn to plan routes and trips in a variety of challenging situations.  </w:t>
      </w:r>
    </w:p>
    <w:p w14:paraId="70D9512A" w14:textId="77777777" w:rsidR="006667B5" w:rsidRDefault="006667B5" w:rsidP="006667B5">
      <w:pPr>
        <w:rPr>
          <w:rFonts w:ascii="Arial" w:hAnsi="Arial" w:cs="Arial"/>
          <w:sz w:val="24"/>
          <w:szCs w:val="24"/>
        </w:rPr>
      </w:pPr>
    </w:p>
    <w:p w14:paraId="5C0BBE27" w14:textId="77777777" w:rsidR="006667B5" w:rsidRDefault="006667B5" w:rsidP="006667B5">
      <w:pPr>
        <w:rPr>
          <w:rFonts w:ascii="Arial" w:hAnsi="Arial" w:cs="Arial"/>
          <w:sz w:val="24"/>
          <w:szCs w:val="24"/>
        </w:rPr>
      </w:pPr>
      <w:r>
        <w:rPr>
          <w:rFonts w:ascii="Arial" w:hAnsi="Arial" w:cs="Arial"/>
          <w:sz w:val="24"/>
          <w:szCs w:val="24"/>
        </w:rPr>
        <w:t xml:space="preserve">DAILY LIVING SKILLS (Take Charge </w:t>
      </w:r>
      <w:proofErr w:type="gramStart"/>
      <w:r>
        <w:rPr>
          <w:rFonts w:ascii="Arial" w:hAnsi="Arial" w:cs="Arial"/>
          <w:sz w:val="24"/>
          <w:szCs w:val="24"/>
        </w:rPr>
        <w:t>Of</w:t>
      </w:r>
      <w:proofErr w:type="gramEnd"/>
      <w:r>
        <w:rPr>
          <w:rFonts w:ascii="Arial" w:hAnsi="Arial" w:cs="Arial"/>
          <w:sz w:val="24"/>
          <w:szCs w:val="24"/>
        </w:rPr>
        <w:t xml:space="preserve"> Your Life)</w:t>
      </w:r>
    </w:p>
    <w:p w14:paraId="498ACEC9" w14:textId="77777777" w:rsidR="006667B5" w:rsidRDefault="006667B5" w:rsidP="006667B5">
      <w:pPr>
        <w:rPr>
          <w:rFonts w:ascii="Arial" w:hAnsi="Arial" w:cs="Arial"/>
          <w:sz w:val="24"/>
          <w:szCs w:val="24"/>
        </w:rPr>
      </w:pPr>
    </w:p>
    <w:p w14:paraId="6D2BCF15" w14:textId="77777777" w:rsidR="006667B5" w:rsidRDefault="006667B5" w:rsidP="006667B5">
      <w:pPr>
        <w:rPr>
          <w:rFonts w:ascii="Arial" w:hAnsi="Arial" w:cs="Arial"/>
          <w:sz w:val="24"/>
          <w:szCs w:val="24"/>
        </w:rPr>
      </w:pPr>
      <w:r>
        <w:rPr>
          <w:rFonts w:ascii="Arial" w:hAnsi="Arial" w:cs="Arial"/>
          <w:sz w:val="24"/>
          <w:szCs w:val="24"/>
        </w:rPr>
        <w:t>Living Skills Facilitators provide individual and small group instruction that assist beneficiaries/clients to learn new and modified skills that enable self-sufficiency in the activities of daily living, such as personal hygiene, clothing care, food management, child care, house cleaning, organization and maintenance.  Instruction is "hands-on," and is normally provided in the classroom, and, whenever possible, in the dormitory or in the community, where skills are applied.</w:t>
      </w:r>
    </w:p>
    <w:p w14:paraId="44B43F35" w14:textId="77777777" w:rsidR="006667B5" w:rsidRDefault="006667B5" w:rsidP="006667B5">
      <w:pPr>
        <w:rPr>
          <w:rFonts w:ascii="Arial" w:hAnsi="Arial" w:cs="Arial"/>
          <w:sz w:val="24"/>
          <w:szCs w:val="24"/>
        </w:rPr>
      </w:pPr>
      <w:r>
        <w:rPr>
          <w:rFonts w:ascii="Arial" w:hAnsi="Arial" w:cs="Arial"/>
          <w:sz w:val="24"/>
          <w:szCs w:val="24"/>
        </w:rPr>
        <w:t xml:space="preserve">Personal hygiene focuses upon those daily routines that attend to one's personal care, such as cleanliness, shaving and applying makeup in support of each person's personal style. Clothing management ranges from labelling and personal organization of clothes, laundering and ironing, and introduction to sewing and various needle arts.  </w:t>
      </w:r>
    </w:p>
    <w:p w14:paraId="51E9A15B" w14:textId="77777777" w:rsidR="006667B5" w:rsidRDefault="006667B5" w:rsidP="006667B5">
      <w:pPr>
        <w:rPr>
          <w:rFonts w:ascii="Arial" w:hAnsi="Arial" w:cs="Arial"/>
          <w:sz w:val="24"/>
          <w:szCs w:val="24"/>
        </w:rPr>
      </w:pPr>
      <w:r>
        <w:rPr>
          <w:rFonts w:ascii="Arial" w:hAnsi="Arial" w:cs="Arial"/>
          <w:sz w:val="24"/>
          <w:szCs w:val="24"/>
        </w:rPr>
        <w:lastRenderedPageBreak/>
        <w:t>The cooking class curriculum provides clients with information and skills pertinent to food preparation.  By practicing the adaptive cooking skills in the classroom kitchens, Beneficiaries/clients can increase their safety, efficiency and confidence.</w:t>
      </w:r>
    </w:p>
    <w:p w14:paraId="0ADFF661" w14:textId="77777777" w:rsidR="006667B5" w:rsidRDefault="006667B5" w:rsidP="006667B5">
      <w:pPr>
        <w:rPr>
          <w:rFonts w:ascii="Arial" w:hAnsi="Arial" w:cs="Arial"/>
          <w:sz w:val="24"/>
          <w:szCs w:val="24"/>
        </w:rPr>
      </w:pPr>
      <w:r>
        <w:rPr>
          <w:rFonts w:ascii="Arial" w:hAnsi="Arial" w:cs="Arial"/>
          <w:sz w:val="24"/>
          <w:szCs w:val="24"/>
        </w:rPr>
        <w:t>COMMUNICATION SKILLS (Which CD is Which?)</w:t>
      </w:r>
    </w:p>
    <w:p w14:paraId="4CFBA44E" w14:textId="77777777" w:rsidR="006667B5" w:rsidRDefault="006667B5" w:rsidP="006667B5">
      <w:pPr>
        <w:rPr>
          <w:rFonts w:ascii="Arial" w:hAnsi="Arial" w:cs="Arial"/>
          <w:sz w:val="24"/>
          <w:szCs w:val="24"/>
        </w:rPr>
      </w:pPr>
      <w:r>
        <w:rPr>
          <w:rFonts w:ascii="Arial" w:hAnsi="Arial" w:cs="Arial"/>
          <w:sz w:val="24"/>
          <w:szCs w:val="24"/>
        </w:rPr>
        <w:t>Beneficiaries/clients learn to read, write and communicate by learning Braille in the Communication Skills course.  Beneficiaries/clients start by learning to use the Braille alphabet and numbering system in order to read and label such items as doors, cabinets, elevator, keyboards, food, clothing and other personal effects.  Guided by a beneficiary's goals and abilities, trainees learn facility with a Braille Writer, and the direct handwriting method of using a slate and stylus.  Some beneficiaries will learn part or all of the contracted Braille code.  Many visually impaired beneficiaries master Braille and either replace or supplement their remaining ability to read and write print.  The Communication Skills course ensures that blind people can match what they learn in Braille to the printed word, and to be able to transfer print to Braille, Braille to print, and Braille-to-Braille.  Advanced beneficiaries will learn to read Braille books and to communicate with other Braille users.  A slightly larger form of Braille, called Jumbo Braille, can help beneficiaries with diminished sensitivity in their fingers.  Any use of Braille can help people to be self-sufficient.  For example, by learning labelling techniques trainees can distinguish between objects that feel identical by touch, such as compact disks (CDs).</w:t>
      </w:r>
    </w:p>
    <w:p w14:paraId="6CDB1F99" w14:textId="77777777" w:rsidR="006667B5" w:rsidRDefault="006667B5" w:rsidP="006667B5">
      <w:pPr>
        <w:rPr>
          <w:rFonts w:ascii="Arial" w:hAnsi="Arial" w:cs="Arial"/>
          <w:sz w:val="24"/>
          <w:szCs w:val="24"/>
        </w:rPr>
      </w:pPr>
      <w:r>
        <w:rPr>
          <w:rFonts w:ascii="Arial" w:hAnsi="Arial" w:cs="Arial"/>
          <w:sz w:val="24"/>
          <w:szCs w:val="24"/>
        </w:rPr>
        <w:t>PERSONAL MANAGEMENT (Getting Organized)</w:t>
      </w:r>
    </w:p>
    <w:p w14:paraId="2D581390" w14:textId="77777777" w:rsidR="006667B5" w:rsidRDefault="006667B5" w:rsidP="006667B5">
      <w:pPr>
        <w:rPr>
          <w:rFonts w:ascii="Arial" w:hAnsi="Arial" w:cs="Arial"/>
          <w:sz w:val="24"/>
          <w:szCs w:val="24"/>
        </w:rPr>
      </w:pPr>
      <w:r>
        <w:rPr>
          <w:rFonts w:ascii="Arial" w:hAnsi="Arial" w:cs="Arial"/>
          <w:sz w:val="24"/>
          <w:szCs w:val="24"/>
        </w:rPr>
        <w:t>The Personal Management Facilitator plays a vital role in the independent living and pre-vocational curriculum of Magaye. Beneficiaries are taught organizational skills and learn to apply them with the adaptive technology learned in the Communication Skills courses, as well as learning and practicing with digital voice recorders, tape recorders, accessible cell phones, text messaging and talking calculators.  Beneficiaries learn to manage their personal affairs, such as budgeting, organizing bills and bank statements, shopping, maintaining calendars to keep appointments, reliable note taking, maintaining address books, and use of telephone and email communication with individuals and entities key to community integration.</w:t>
      </w:r>
    </w:p>
    <w:p w14:paraId="26F35335" w14:textId="77777777" w:rsidR="006667B5" w:rsidRDefault="006667B5" w:rsidP="006667B5">
      <w:pPr>
        <w:rPr>
          <w:rFonts w:ascii="Arial" w:hAnsi="Arial" w:cs="Arial"/>
          <w:sz w:val="24"/>
          <w:szCs w:val="24"/>
        </w:rPr>
      </w:pPr>
    </w:p>
    <w:p w14:paraId="5FCBCE33" w14:textId="77777777" w:rsidR="006667B5" w:rsidRDefault="006667B5" w:rsidP="006667B5">
      <w:pPr>
        <w:rPr>
          <w:rFonts w:ascii="Arial" w:hAnsi="Arial" w:cs="Arial"/>
          <w:sz w:val="24"/>
          <w:szCs w:val="24"/>
        </w:rPr>
      </w:pPr>
      <w:r>
        <w:rPr>
          <w:rFonts w:ascii="Arial" w:hAnsi="Arial" w:cs="Arial"/>
          <w:sz w:val="24"/>
          <w:szCs w:val="24"/>
        </w:rPr>
        <w:t>The Personal Management Facilitator works closely with Rehabilitation workers to maximize the beneficiary's preparation and success in college, vocational training or work-related applications as specified in their Individual Plan for Employment (IPE).  Organization and communication skills learned in this class are applied to pre-vocational activities, such as career exploration, preparation and participation in informational visits and interviews with employers.</w:t>
      </w:r>
    </w:p>
    <w:p w14:paraId="28B27257" w14:textId="77777777" w:rsidR="006667B5" w:rsidRDefault="006667B5" w:rsidP="006667B5">
      <w:pPr>
        <w:rPr>
          <w:rFonts w:ascii="Arial" w:hAnsi="Arial" w:cs="Arial"/>
          <w:sz w:val="24"/>
          <w:szCs w:val="24"/>
        </w:rPr>
      </w:pPr>
      <w:r>
        <w:rPr>
          <w:rFonts w:ascii="Arial" w:hAnsi="Arial" w:cs="Arial"/>
          <w:sz w:val="24"/>
          <w:szCs w:val="24"/>
        </w:rPr>
        <w:t xml:space="preserve">Beneficiaries are assisted with construction of professional resumes and personal statements, and preparing for specific education, training and work environments. </w:t>
      </w:r>
    </w:p>
    <w:p w14:paraId="37375C19" w14:textId="493AE2B7" w:rsidR="00BD4993" w:rsidRDefault="006667B5" w:rsidP="006667B5">
      <w:pPr>
        <w:rPr>
          <w:rFonts w:ascii="Arial" w:hAnsi="Arial" w:cs="Arial"/>
          <w:sz w:val="24"/>
          <w:szCs w:val="24"/>
        </w:rPr>
      </w:pPr>
      <w:r>
        <w:rPr>
          <w:rFonts w:ascii="Arial" w:hAnsi="Arial" w:cs="Arial"/>
          <w:sz w:val="24"/>
          <w:szCs w:val="24"/>
        </w:rPr>
        <w:t xml:space="preserve">The </w:t>
      </w:r>
      <w:r w:rsidR="00793E54">
        <w:rPr>
          <w:rFonts w:ascii="Arial" w:hAnsi="Arial" w:cs="Arial"/>
          <w:sz w:val="24"/>
          <w:szCs w:val="24"/>
        </w:rPr>
        <w:t xml:space="preserve">SAVIPA </w:t>
      </w:r>
      <w:r>
        <w:rPr>
          <w:rFonts w:ascii="Arial" w:hAnsi="Arial" w:cs="Arial"/>
          <w:sz w:val="24"/>
          <w:szCs w:val="24"/>
        </w:rPr>
        <w:t xml:space="preserve">Rehabilitation workers provide counselling, guidance and advocacy, and </w:t>
      </w:r>
    </w:p>
    <w:p w14:paraId="43952A22" w14:textId="77777777" w:rsidR="00BD4993" w:rsidRDefault="00BD4993" w:rsidP="006667B5">
      <w:pPr>
        <w:rPr>
          <w:rFonts w:ascii="Arial" w:hAnsi="Arial" w:cs="Arial"/>
          <w:sz w:val="24"/>
          <w:szCs w:val="24"/>
        </w:rPr>
      </w:pPr>
    </w:p>
    <w:p w14:paraId="60D93817" w14:textId="6B8B740E" w:rsidR="006667B5" w:rsidRDefault="006667B5" w:rsidP="006667B5">
      <w:pPr>
        <w:rPr>
          <w:rFonts w:ascii="Arial" w:hAnsi="Arial" w:cs="Arial"/>
          <w:sz w:val="24"/>
          <w:szCs w:val="24"/>
        </w:rPr>
      </w:pPr>
      <w:r>
        <w:rPr>
          <w:rFonts w:ascii="Arial" w:hAnsi="Arial" w:cs="Arial"/>
          <w:sz w:val="24"/>
          <w:szCs w:val="24"/>
        </w:rPr>
        <w:lastRenderedPageBreak/>
        <w:t>functions as the beneficiaries/client liaison to the referring vocational rehabilitation counsellor.  The</w:t>
      </w:r>
      <w:r w:rsidR="00BD4993">
        <w:rPr>
          <w:rFonts w:ascii="Arial" w:hAnsi="Arial" w:cs="Arial"/>
          <w:sz w:val="24"/>
          <w:szCs w:val="24"/>
        </w:rPr>
        <w:t xml:space="preserve"> </w:t>
      </w:r>
      <w:r w:rsidR="00793E54">
        <w:rPr>
          <w:rFonts w:ascii="Arial" w:hAnsi="Arial" w:cs="Arial"/>
          <w:sz w:val="24"/>
          <w:szCs w:val="24"/>
        </w:rPr>
        <w:t xml:space="preserve">SAVIPA </w:t>
      </w:r>
      <w:r>
        <w:rPr>
          <w:rFonts w:ascii="Arial" w:hAnsi="Arial" w:cs="Arial"/>
          <w:sz w:val="24"/>
          <w:szCs w:val="24"/>
        </w:rPr>
        <w:t xml:space="preserve">Rehabilitation Counsellor also provides in-depth assistance with beneficiary's financial entitlement programs, and how working affects these benefits; to include, Social grants, Welfare-to-Work, and subsidized housing.  </w:t>
      </w:r>
    </w:p>
    <w:p w14:paraId="0849A4F3" w14:textId="77777777" w:rsidR="006667B5" w:rsidRDefault="006667B5" w:rsidP="006667B5">
      <w:pPr>
        <w:rPr>
          <w:rFonts w:ascii="Arial" w:hAnsi="Arial" w:cs="Arial"/>
          <w:sz w:val="24"/>
          <w:szCs w:val="24"/>
        </w:rPr>
      </w:pPr>
      <w:r>
        <w:rPr>
          <w:rFonts w:ascii="Arial" w:hAnsi="Arial" w:cs="Arial"/>
          <w:sz w:val="24"/>
          <w:szCs w:val="24"/>
        </w:rPr>
        <w:t>Finally, workshops, groups and support meetings are conducted to inform visually impaired people of their human and civil rights as persons with disabilities that are encompassed in existing laws, regulations and policies.  Appropriate and effective advocacy techniques are covered, to include educating sighted/ non-disabled individuals as to reasonable accommodations for persons who are blind or visually impaired.</w:t>
      </w:r>
    </w:p>
    <w:p w14:paraId="0C49A28C" w14:textId="77777777" w:rsidR="006667B5" w:rsidRDefault="006667B5" w:rsidP="006667B5">
      <w:pPr>
        <w:pStyle w:val="List3"/>
      </w:pPr>
      <w:r>
        <w:t xml:space="preserve">   </w:t>
      </w:r>
    </w:p>
    <w:p w14:paraId="7FED8509" w14:textId="77777777" w:rsidR="006667B5" w:rsidRDefault="006667B5" w:rsidP="006667B5"/>
    <w:p w14:paraId="5615A29A" w14:textId="77777777" w:rsidR="006667B5" w:rsidRDefault="006667B5" w:rsidP="006667B5">
      <w:pPr>
        <w:rPr>
          <w:rFonts w:ascii="Arial" w:hAnsi="Arial" w:cs="Arial"/>
          <w:sz w:val="24"/>
          <w:szCs w:val="24"/>
        </w:rPr>
      </w:pPr>
    </w:p>
    <w:p w14:paraId="0A759925" w14:textId="77777777" w:rsidR="00116A47" w:rsidRDefault="006667B5" w:rsidP="006667B5">
      <w:pPr>
        <w:rPr>
          <w:rFonts w:ascii="Arial" w:hAnsi="Arial" w:cs="Arial"/>
          <w:sz w:val="24"/>
          <w:szCs w:val="24"/>
        </w:rPr>
      </w:pPr>
      <w:r>
        <w:rPr>
          <w:rFonts w:ascii="Arial" w:hAnsi="Arial" w:cs="Arial"/>
          <w:sz w:val="24"/>
          <w:szCs w:val="24"/>
        </w:rPr>
        <w:t xml:space="preserve">ORGANISATIONAL STRUCTURE </w:t>
      </w:r>
    </w:p>
    <w:p w14:paraId="3E1E0C1A" w14:textId="5FF02682" w:rsidR="006667B5" w:rsidRDefault="00116A47" w:rsidP="006667B5">
      <w:pPr>
        <w:rPr>
          <w:rFonts w:ascii="Arial" w:hAnsi="Arial" w:cs="Arial"/>
          <w:sz w:val="24"/>
          <w:szCs w:val="24"/>
        </w:rPr>
      </w:pPr>
      <w:r>
        <w:rPr>
          <w:rFonts w:ascii="Arial" w:hAnsi="Arial" w:cs="Arial"/>
          <w:sz w:val="24"/>
          <w:szCs w:val="24"/>
        </w:rPr>
        <w:t>South Africa</w:t>
      </w:r>
      <w:r w:rsidR="00793E54">
        <w:rPr>
          <w:rFonts w:ascii="Arial" w:hAnsi="Arial" w:cs="Arial"/>
          <w:sz w:val="24"/>
          <w:szCs w:val="24"/>
        </w:rPr>
        <w:t>n</w:t>
      </w:r>
      <w:r w:rsidR="006667B5">
        <w:rPr>
          <w:rFonts w:ascii="Arial" w:hAnsi="Arial" w:cs="Arial"/>
          <w:sz w:val="24"/>
          <w:szCs w:val="24"/>
        </w:rPr>
        <w:t xml:space="preserve"> Visually Impaired People’s Association is a membership-based organisation. Annual General Meetings are held where the Executive Committee is elected. The Executive Committee comprises majority of blind and partially sighted people with different skills and qualification as the majority, representative from the community and co-opted members based on critical skills required by the organisation.  It is affiliated to the South African National Council for the Blind and forms part of the KZN SANCB Provincial Plenary.  </w:t>
      </w:r>
    </w:p>
    <w:p w14:paraId="21C30675" w14:textId="77777777" w:rsidR="006667B5" w:rsidRDefault="006667B5" w:rsidP="006667B5">
      <w:pPr>
        <w:rPr>
          <w:rFonts w:ascii="Arial" w:hAnsi="Arial" w:cs="Arial"/>
          <w:sz w:val="24"/>
          <w:szCs w:val="24"/>
        </w:rPr>
      </w:pPr>
      <w:r>
        <w:rPr>
          <w:rFonts w:ascii="Arial" w:hAnsi="Arial" w:cs="Arial"/>
          <w:sz w:val="24"/>
          <w:szCs w:val="24"/>
        </w:rPr>
        <w:t xml:space="preserve">The Operations Committee comprises senior management of the organisation lead by the Programme’s Manager.    </w:t>
      </w:r>
    </w:p>
    <w:p w14:paraId="60B8EE24" w14:textId="77777777" w:rsidR="006667B5" w:rsidRDefault="006667B5"/>
    <w:sectPr w:rsidR="006667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CA2804"/>
    <w:multiLevelType w:val="multilevel"/>
    <w:tmpl w:val="71C63D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78353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7B5"/>
    <w:rsid w:val="000266C0"/>
    <w:rsid w:val="00116A47"/>
    <w:rsid w:val="00173BB0"/>
    <w:rsid w:val="001879B3"/>
    <w:rsid w:val="0020757F"/>
    <w:rsid w:val="00231D7C"/>
    <w:rsid w:val="00234C02"/>
    <w:rsid w:val="00243C05"/>
    <w:rsid w:val="002D2C9B"/>
    <w:rsid w:val="002E1FD5"/>
    <w:rsid w:val="002F1852"/>
    <w:rsid w:val="003E17F4"/>
    <w:rsid w:val="00436F7E"/>
    <w:rsid w:val="004B2F9E"/>
    <w:rsid w:val="004B7FB0"/>
    <w:rsid w:val="004D51A8"/>
    <w:rsid w:val="0050594E"/>
    <w:rsid w:val="005778FF"/>
    <w:rsid w:val="005C08EF"/>
    <w:rsid w:val="005E2B61"/>
    <w:rsid w:val="00647EAA"/>
    <w:rsid w:val="006667B5"/>
    <w:rsid w:val="00791E23"/>
    <w:rsid w:val="00793E54"/>
    <w:rsid w:val="007A30B5"/>
    <w:rsid w:val="008060C4"/>
    <w:rsid w:val="00814451"/>
    <w:rsid w:val="009454AD"/>
    <w:rsid w:val="00966155"/>
    <w:rsid w:val="009A67FE"/>
    <w:rsid w:val="00A15FEB"/>
    <w:rsid w:val="00A76723"/>
    <w:rsid w:val="00A8415E"/>
    <w:rsid w:val="00B4575F"/>
    <w:rsid w:val="00B7402F"/>
    <w:rsid w:val="00BD4993"/>
    <w:rsid w:val="00BE3512"/>
    <w:rsid w:val="00C5658D"/>
    <w:rsid w:val="00C8283C"/>
    <w:rsid w:val="00C85F21"/>
    <w:rsid w:val="00CF6841"/>
    <w:rsid w:val="00D37FDB"/>
    <w:rsid w:val="00D73710"/>
    <w:rsid w:val="00DF3830"/>
    <w:rsid w:val="00E42297"/>
    <w:rsid w:val="00F06422"/>
    <w:rsid w:val="00F614DF"/>
    <w:rsid w:val="00F77988"/>
    <w:rsid w:val="00FA7990"/>
    <w:rsid w:val="00FB0FB6"/>
    <w:rsid w:val="00FB23B4"/>
    <w:rsid w:val="00FF68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410B"/>
  <w15:chartTrackingRefBased/>
  <w15:docId w15:val="{DBFC01A0-7AB4-4A0E-A9C3-B271CF4BA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7B5"/>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3">
    <w:name w:val="List 3"/>
    <w:basedOn w:val="Normal"/>
    <w:semiHidden/>
    <w:unhideWhenUsed/>
    <w:rsid w:val="006667B5"/>
    <w:pPr>
      <w:spacing w:after="0" w:line="240" w:lineRule="auto"/>
      <w:ind w:left="849" w:hanging="283"/>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91E23"/>
    <w:pPr>
      <w:spacing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247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1745</Words>
  <Characters>9950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Ntombizoxolo Mfeka (216066695)</dc:creator>
  <cp:keywords/>
  <dc:description/>
  <cp:lastModifiedBy>Ntombizoxolo Mfeka (216066695)</cp:lastModifiedBy>
  <cp:revision>2</cp:revision>
  <dcterms:created xsi:type="dcterms:W3CDTF">2024-05-23T11:40:00Z</dcterms:created>
  <dcterms:modified xsi:type="dcterms:W3CDTF">2024-05-23T11:40:00Z</dcterms:modified>
</cp:coreProperties>
</file>